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Mitgliedschaftsantrag</w:t>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line="480" w:lineRule="auto"/>
        <w:rPr>
          <w:rFonts w:ascii="Arial" w:cs="Arial" w:eastAsia="Arial" w:hAnsi="Arial"/>
        </w:rPr>
      </w:pPr>
      <w:r w:rsidDel="00000000" w:rsidR="00000000" w:rsidRPr="00000000">
        <w:rPr>
          <w:rFonts w:ascii="Arial" w:cs="Arial" w:eastAsia="Arial" w:hAnsi="Arial"/>
          <w:i w:val="1"/>
          <w:rtl w:val="0"/>
        </w:rPr>
        <w:t xml:space="preserve">Der/Die</w:t>
      </w:r>
      <w:r w:rsidDel="00000000" w:rsidR="00000000" w:rsidRPr="00000000">
        <w:rPr>
          <w:rFonts w:ascii="Arial" w:cs="Arial" w:eastAsia="Arial" w:hAnsi="Arial"/>
          <w:rtl w:val="0"/>
        </w:rPr>
        <w:t xml:space="preserve">  Unterfertigte __________________________________, geboren am___________, in __________________, wohnhaft in ___________________________________________, Steuernummer______________________________________, Tel. ___________________, Email_____________________________</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e r s u c h t</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als (aktives) Mitglied im Amateursportverein ASC Hafling Raiffeisen aufgenommen zu werden und erklärt, während der Dauer der Mitgliedschaft den jährlichen Mitgliedsbeitrag zu zahlen.</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i w:val="1"/>
          <w:rtl w:val="0"/>
        </w:rPr>
        <w:t xml:space="preserve">Er/Sie</w:t>
      </w:r>
      <w:r w:rsidDel="00000000" w:rsidR="00000000" w:rsidRPr="00000000">
        <w:rPr>
          <w:rFonts w:ascii="Arial" w:cs="Arial" w:eastAsia="Arial" w:hAnsi="Arial"/>
          <w:rtl w:val="0"/>
        </w:rPr>
        <w:t xml:space="preserve"> erklärt sich bereit, an den sportlichen Tätigkeiten des Vereins teilzunehmen, insbesondere an der Ausübung des ____________________________________ </w:t>
      </w:r>
      <w:r w:rsidDel="00000000" w:rsidR="00000000" w:rsidRPr="00000000">
        <w:rPr>
          <w:rFonts w:ascii="Arial" w:cs="Arial" w:eastAsia="Arial" w:hAnsi="Arial"/>
          <w:i w:val="1"/>
          <w:rtl w:val="0"/>
        </w:rPr>
        <w:t xml:space="preserve">(Sportart)</w:t>
      </w:r>
      <w:r w:rsidDel="00000000" w:rsidR="00000000" w:rsidRPr="00000000">
        <w:rPr>
          <w:rFonts w:ascii="Arial" w:cs="Arial" w:eastAsia="Arial" w:hAnsi="Arial"/>
          <w:rtl w:val="0"/>
        </w:rPr>
        <w:t xml:space="preserve">.</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i w:val="1"/>
          <w:rtl w:val="0"/>
        </w:rPr>
        <w:t xml:space="preserve">Er/Sie</w:t>
      </w:r>
      <w:r w:rsidDel="00000000" w:rsidR="00000000" w:rsidRPr="00000000">
        <w:rPr>
          <w:rFonts w:ascii="Arial" w:cs="Arial" w:eastAsia="Arial" w:hAnsi="Arial"/>
          <w:rtl w:val="0"/>
        </w:rPr>
        <w:t xml:space="preserve"> erklärt weiteres, dass für etwaige Verletzungen und Unfälle, welche </w:t>
      </w:r>
      <w:r w:rsidDel="00000000" w:rsidR="00000000" w:rsidRPr="00000000">
        <w:rPr>
          <w:rFonts w:ascii="Arial" w:cs="Arial" w:eastAsia="Arial" w:hAnsi="Arial"/>
          <w:i w:val="1"/>
          <w:rtl w:val="0"/>
        </w:rPr>
        <w:t xml:space="preserve">er/sie</w:t>
      </w:r>
      <w:r w:rsidDel="00000000" w:rsidR="00000000" w:rsidRPr="00000000">
        <w:rPr>
          <w:rFonts w:ascii="Arial" w:cs="Arial" w:eastAsia="Arial" w:hAnsi="Arial"/>
          <w:rtl w:val="0"/>
        </w:rPr>
        <w:t xml:space="preserve"> bei der Ausübung der sportlichen Tätigkeiten erleiden könnte, gegenüber dem Verein keine Schadenersatzforderungen und anderweitige Rechtsansprüche geltend zu machen.</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Insbesondere erklärt ausdrücklich </w:t>
      </w:r>
      <w:r w:rsidDel="00000000" w:rsidR="00000000" w:rsidRPr="00000000">
        <w:rPr>
          <w:rFonts w:ascii="Arial" w:cs="Arial" w:eastAsia="Arial" w:hAnsi="Arial"/>
          <w:i w:val="1"/>
          <w:rtl w:val="0"/>
        </w:rPr>
        <w:t xml:space="preserve">der/die</w:t>
      </w:r>
      <w:r w:rsidDel="00000000" w:rsidR="00000000" w:rsidRPr="00000000">
        <w:rPr>
          <w:rFonts w:ascii="Arial" w:cs="Arial" w:eastAsia="Arial" w:hAnsi="Arial"/>
          <w:rtl w:val="0"/>
        </w:rPr>
        <w:t xml:space="preserve"> Unterfertigte:</w:t>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zur Kenntnis zu nehmen, dass der Verein keine Unfallversicherung abgeschlossen hat;</w:t>
      </w:r>
    </w:p>
    <w:p w:rsidR="00000000" w:rsidDel="00000000" w:rsidP="00000000" w:rsidRDefault="00000000" w:rsidRPr="00000000" w14:paraId="0000000A">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dass er/sie sich der vom Gesetz vorgeschriebene Tauglichkeitsuntersuchung unterziehen und das Tauglichkeitszeugnis dem Verein übergeben wird;</w:t>
      </w:r>
    </w:p>
    <w:p w:rsidR="00000000" w:rsidDel="00000000" w:rsidP="00000000" w:rsidRDefault="00000000" w:rsidRPr="00000000" w14:paraId="0000000B">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die Satzung des Vereins gelesen zu haben und diese anzuerkennen, sowie die Weisungen der Vereinsorgane, Betreuer und Trainer einzuhalten und sich zu verpflichten, die Entscheidung aller Streitigkeiten, die sich aus dem Mitgliedschaftsverhältnis ergeben könnten, unter Ausschluss des ordentlichen Rechtsweges, dem Vereinsschiedsgericht zu überlassen.</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480" w:lineRule="auto"/>
        <w:jc w:val="both"/>
        <w:rPr>
          <w:rFonts w:ascii="Arial" w:cs="Arial" w:eastAsia="Arial" w:hAnsi="Arial"/>
        </w:rPr>
      </w:pPr>
      <w:r w:rsidDel="00000000" w:rsidR="00000000" w:rsidRPr="00000000">
        <w:rPr>
          <w:rFonts w:ascii="Arial" w:cs="Arial" w:eastAsia="Arial" w:hAnsi="Arial"/>
          <w:rtl w:val="0"/>
        </w:rPr>
        <w:t xml:space="preserve">Unterschrift des/der Antragsteller _______________________________</w:t>
      </w:r>
    </w:p>
    <w:p w:rsidR="00000000" w:rsidDel="00000000" w:rsidP="00000000" w:rsidRDefault="00000000" w:rsidRPr="00000000" w14:paraId="0000000E">
      <w:pPr>
        <w:spacing w:line="480" w:lineRule="auto"/>
        <w:jc w:val="both"/>
        <w:rPr>
          <w:rFonts w:ascii="Arial" w:cs="Arial" w:eastAsia="Arial" w:hAnsi="Arial"/>
        </w:rPr>
      </w:pPr>
      <w:r w:rsidDel="00000000" w:rsidR="00000000" w:rsidRPr="00000000">
        <w:rPr>
          <w:rFonts w:ascii="Arial" w:cs="Arial" w:eastAsia="Arial" w:hAnsi="Arial"/>
          <w:rtl w:val="0"/>
        </w:rPr>
        <w:t xml:space="preserve">Datum ______________________</w:t>
      </w:r>
    </w:p>
    <w:p w:rsidR="00000000" w:rsidDel="00000000" w:rsidP="00000000" w:rsidRDefault="00000000" w:rsidRPr="00000000" w14:paraId="0000000F">
      <w:pPr>
        <w:pStyle w:val="Title"/>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Title"/>
        <w:jc w:val="center"/>
        <w:rPr/>
      </w:pPr>
      <w:r w:rsidDel="00000000" w:rsidR="00000000" w:rsidRPr="00000000">
        <w:rPr>
          <w:rtl w:val="0"/>
        </w:rPr>
        <w:t xml:space="preserve">DATENSCHUTZ</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000000" w:space="9" w:sz="4" w:val="single"/>
          <w:left w:color="000000" w:space="4" w:sz="4" w:val="single"/>
          <w:bottom w:color="000000" w:space="1" w:sz="4" w:val="single"/>
          <w:right w:color="000000" w:space="4" w:sz="4" w:val="single"/>
        </w:pBdr>
        <w:jc w:val="both"/>
        <w:rPr>
          <w:rFonts w:ascii="Arial" w:cs="Arial" w:eastAsia="Arial" w:hAnsi="Arial"/>
          <w:sz w:val="16"/>
          <w:szCs w:val="16"/>
        </w:rPr>
      </w:pPr>
      <w:r w:rsidDel="00000000" w:rsidR="00000000" w:rsidRPr="00000000">
        <w:rPr>
          <w:rFonts w:ascii="Arial" w:cs="Arial" w:eastAsia="Arial" w:hAnsi="Arial"/>
          <w:color w:val="ffffff"/>
          <w:sz w:val="16"/>
          <w:szCs w:val="16"/>
          <w:highlight w:val="black"/>
          <w:rtl w:val="0"/>
        </w:rPr>
        <w:t xml:space="preserve">Mitteilung gemäß Datenschutzgesetz (DSGVO EU-679/2016)</w:t>
      </w:r>
      <w:r w:rsidDel="00000000" w:rsidR="00000000" w:rsidRPr="00000000">
        <w:rPr>
          <w:rtl w:val="0"/>
        </w:rPr>
      </w:r>
    </w:p>
    <w:p w:rsidR="00000000" w:rsidDel="00000000" w:rsidP="00000000" w:rsidRDefault="00000000" w:rsidRPr="00000000" w14:paraId="00000013">
      <w:pPr>
        <w:pBdr>
          <w:top w:color="000000" w:space="9" w:sz="4" w:val="single"/>
          <w:left w:color="000000" w:space="4" w:sz="4" w:val="single"/>
          <w:bottom w:color="000000" w:space="1" w:sz="4" w:val="single"/>
          <w:right w:color="000000" w:space="4"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Rechtsinhaber der Daten ist der Amateursportclub Hafling Raiffeisen. Die übermittelten Daten werden vom Amateursportclub Hafling Raiffeisen auch in elektronische Form, für die eigenen Erfordernisse verarbeitet. Verantwortlich für die Verarbeitung ist der Präsident „pro tempore“ des Amateursportclub Hafling Raiffeisen. Die Daten müssen bereitgestellt werden, um die Verwaltungsaufgaben abwickeln zu können. Bei Verweigerung der erforderlichen Daten können die Leistungen nicht erbracht werden. Der / die Antragssteller/in erhält auf Anfrage gemäß Artt. 12-23 des DSGVO EU-679/2016 Zugang zu seinen/ihren Daten und Auskunft darüber und kann deren Aktualisierung, Löschung, Anonymisierung oder Sperrung, sofern die gesetzlichen Voraussetzungen vorliegen, verlangen. Für weitere Informationen bezüglich Datenschutz und zur Information Ihrer Rechte konsultieren sie bitte </w:t>
      </w:r>
      <w:hyperlink r:id="rId7">
        <w:r w:rsidDel="00000000" w:rsidR="00000000" w:rsidRPr="00000000">
          <w:rPr>
            <w:rFonts w:ascii="Arial" w:cs="Arial" w:eastAsia="Arial" w:hAnsi="Arial"/>
            <w:color w:val="0563c1"/>
            <w:sz w:val="16"/>
            <w:szCs w:val="16"/>
            <w:u w:val="single"/>
            <w:rtl w:val="0"/>
          </w:rPr>
          <w:t xml:space="preserve">https://www.garanteprivacy.it/</w:t>
        </w:r>
      </w:hyperlink>
      <w:r w:rsidDel="00000000" w:rsidR="00000000" w:rsidRPr="00000000">
        <w:rPr>
          <w:rFonts w:ascii="Arial" w:cs="Arial" w:eastAsia="Arial" w:hAnsi="Arial"/>
          <w:sz w:val="16"/>
          <w:szCs w:val="16"/>
          <w:rtl w:val="0"/>
        </w:rPr>
        <w:t xml:space="preserve"> bzw. unserer Homepage www.asc-hafling.it</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Einwilligungserklärung </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Mit Bezug auf die Verwendung und Veröffentlichung von Bilder und/oder Audio-/Videoaufnahmen welche bei Sportveranstaltungen bzw. institutionellen Veranstaltungen des Amateursportclub Hafling Raiffeisen aufgenommen werden, möchten wir die Betroffenen über folgende Punkte informieren:</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Zweck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Diese Publikationen dienen lediglich der Information und ggf. der Werbung und dem institutionellen Gebrauch.</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Art der Veröffentlichung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Die verwendeten Kanäle sind die institutionelle Website und Social Media des Vereins, Tageszeitungen, Magazine, Broschüren und andere spezifische Mittel wie z.B. Vereinszeitung oder Vereinsarchiv</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Die Bilder und / oder Ton- und Filmaufnahmen werden in Übereinstimmung mit den Regeln, sie zu schützen und die Grundsätze der Fairness, Rechtmäßigkeit, Transparenz und Vertraulichkeit einzuhalten.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Verbot von Veröffentlichungen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die die Würde des Betroffenen verletzen: Die veröffentlichten Bilder dürfen niemals der Ehre, dem Ansehen oder der Würde des Betroffenen schaden. In diesem Zusammenhang sind Minderjährige durch das Gesetz Nr. 71 vom 29. Mai 2017 "Bestimmungen zum Schutz von Minderjährigen zur Verhütung und Bekämpfung des Phänomens des Cybermobbings besonders geschützt.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Aufbewahrung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Der Verein ist zur Speicherung und Aufbewahrung der Bilder und/oder Audio-/Videoaufnahmen autorisiert.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Nichteinwilligung: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erlaubt nicht die Verwendung von Bildern und / oder audiovisuellem Filmmaterial für die oben genannten Zwecke.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Rechte des Betroffenen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Sie können jederzeit Zugang zu Ihren Daten, Berichtigung, Sperrung und Löschung der Daten verlangen; Sie können auch eine Beschwerde gegen die Verarbeitung Ihrer Daten bei einer Kontrollstelle einreichen und generell alle Rechte des Betroffenen gemäß den Artikeln 15, 16, 17, 18, 19, 20, 21 und 77 der Europäischen Verordnung DSGVO 679/2016 ausüben. Durch die Übermittlung der Daten ermächtigen Sie den Inhaber, diese für die oben genannten Zwecke zu verarbeiten.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563c1"/>
          <w:sz w:val="18"/>
          <w:szCs w:val="18"/>
          <w:u w:val="singl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Ko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mmunikation und Verbreitung von Daten: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Personenbezogene Daten (Bilder / Videos) können im Rahmen der dort angegebenen Verarbeitungszwecke in jeglicher Form auf institutionellen Webseiten übermittelt, veröffentlicht und/oder verbreitet werden, nähere Informationen hierzu finden Sie unter dem Link Web-Informationen: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www.asc-hafling.it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Rechte des Betroffenen: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Dieser Haftungsausschluss kann jederzeit durch schriftliche Mitteilung an asc-hafling@rolmail.net widerrufen werden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563c1"/>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Nach Einsichtnahme in den oben erwähnten Punkten erklären wir uns damit,</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tl w:val="0"/>
        </w:rPr>
      </w:r>
    </w:p>
    <w:tbl>
      <w:tblPr>
        <w:tblStyle w:val="Table1"/>
        <w:tblW w:w="9322.0" w:type="dxa"/>
        <w:jc w:val="left"/>
        <w:tblInd w:w="-115.0" w:type="dxa"/>
        <w:tblLayout w:type="fixed"/>
        <w:tblLook w:val="0400"/>
      </w:tblPr>
      <w:tblGrid>
        <w:gridCol w:w="4644"/>
        <w:gridCol w:w="4678"/>
        <w:tblGridChange w:id="0">
          <w:tblGrid>
            <w:gridCol w:w="4644"/>
            <w:gridCol w:w="4678"/>
          </w:tblGrid>
        </w:tblGridChange>
      </w:tblGrid>
      <w:tr>
        <w:trPr>
          <w:cantSplit w:val="0"/>
          <w:tblHeader w:val="0"/>
        </w:trPr>
        <w:tc>
          <w:tcPr>
            <w:shd w:fill="auto" w:val="clear"/>
          </w:tcPr>
          <w:p w:rsidR="00000000" w:rsidDel="00000000" w:rsidP="00000000" w:rsidRDefault="00000000" w:rsidRPr="00000000" w14:paraId="00000028">
            <w:pPr>
              <w:jc w:val="both"/>
              <w:rPr>
                <w:rFonts w:ascii="Arial" w:cs="Arial" w:eastAsia="Arial" w:hAnsi="Arial"/>
                <w:b w:val="1"/>
                <w:sz w:val="20"/>
                <w:szCs w:val="20"/>
              </w:rPr>
            </w:pPr>
            <w:r w:rsidDel="00000000" w:rsidR="00000000" w:rsidRPr="00000000">
              <w:rPr>
                <w:rFonts w:ascii="Wingdings" w:cs="Wingdings" w:eastAsia="Wingdings" w:hAnsi="Wingdings"/>
                <w:b w:val="1"/>
                <w:sz w:val="20"/>
                <w:szCs w:val="20"/>
                <w:rtl w:val="0"/>
              </w:rPr>
              <w:t xml:space="preserve">◻</w:t>
            </w:r>
            <w:r w:rsidDel="00000000" w:rsidR="00000000" w:rsidRPr="00000000">
              <w:rPr>
                <w:rFonts w:ascii="Arial" w:cs="Arial" w:eastAsia="Arial" w:hAnsi="Arial"/>
                <w:b w:val="1"/>
                <w:sz w:val="20"/>
                <w:szCs w:val="20"/>
                <w:rtl w:val="0"/>
              </w:rPr>
              <w:t xml:space="preserve"> Einverstanden mit der Verwendung und Veröffentlichung meiner Bilder und/oder Audio-/Videoaufnahmen </w:t>
            </w:r>
          </w:p>
        </w:tc>
        <w:tc>
          <w:tcPr>
            <w:shd w:fill="auto" w:val="clear"/>
          </w:tcPr>
          <w:p w:rsidR="00000000" w:rsidDel="00000000" w:rsidP="00000000" w:rsidRDefault="00000000" w:rsidRPr="00000000" w14:paraId="00000029">
            <w:pPr>
              <w:jc w:val="both"/>
              <w:rPr>
                <w:rFonts w:ascii="Arial" w:cs="Arial" w:eastAsia="Arial" w:hAnsi="Arial"/>
                <w:b w:val="1"/>
                <w:sz w:val="20"/>
                <w:szCs w:val="20"/>
              </w:rPr>
            </w:pPr>
            <w:r w:rsidDel="00000000" w:rsidR="00000000" w:rsidRPr="00000000">
              <w:rPr>
                <w:rFonts w:ascii="Wingdings" w:cs="Wingdings" w:eastAsia="Wingdings" w:hAnsi="Wingdings"/>
                <w:b w:val="1"/>
                <w:sz w:val="20"/>
                <w:szCs w:val="20"/>
                <w:rtl w:val="0"/>
              </w:rPr>
              <w:t xml:space="preserve">◻</w:t>
            </w:r>
            <w:r w:rsidDel="00000000" w:rsidR="00000000" w:rsidRPr="00000000">
              <w:rPr>
                <w:rFonts w:ascii="Arial" w:cs="Arial" w:eastAsia="Arial" w:hAnsi="Arial"/>
                <w:b w:val="1"/>
                <w:sz w:val="20"/>
                <w:szCs w:val="20"/>
                <w:rtl w:val="0"/>
              </w:rPr>
              <w:t xml:space="preserve"> NICHT einverstanden mit der Verwendung meiner Bildern und/oder Audio-/Videoaufnahmen </w:t>
            </w:r>
          </w:p>
        </w:tc>
      </w:tr>
    </w:tbl>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Für alles, was nicht ausdrücklich vorgesehen ist, wird auf die Bestimmungen des Zivilgesetzbuches und der Sondergesetze verwiesen.</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Gelesen, bestätigt und unterschrieben,</w:t>
      </w:r>
    </w:p>
    <w:tbl>
      <w:tblPr>
        <w:tblStyle w:val="Table2"/>
        <w:tblW w:w="9322.0" w:type="dxa"/>
        <w:jc w:val="left"/>
        <w:tblInd w:w="-115.0" w:type="dxa"/>
        <w:tblLayout w:type="fixed"/>
        <w:tblLook w:val="0400"/>
      </w:tblPr>
      <w:tblGrid>
        <w:gridCol w:w="4503"/>
        <w:gridCol w:w="567"/>
        <w:gridCol w:w="4252"/>
        <w:tblGridChange w:id="0">
          <w:tblGrid>
            <w:gridCol w:w="4503"/>
            <w:gridCol w:w="567"/>
            <w:gridCol w:w="4252"/>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Ort und Datum </w:t>
            </w:r>
          </w:p>
        </w:tc>
        <w:tc>
          <w:tcPr/>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Für die Annahme </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2">
      <w:pPr>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843" w:top="3261" w:left="1417" w:right="1417" w:header="708" w:footer="14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734695</wp:posOffset>
          </wp:positionH>
          <wp:positionV relativeFrom="paragraph">
            <wp:posOffset>433705</wp:posOffset>
          </wp:positionV>
          <wp:extent cx="1551305" cy="365760"/>
          <wp:effectExtent b="0" l="0" r="0" t="0"/>
          <wp:wrapSquare wrapText="bothSides" distB="0" distT="0" distL="114300" distR="114300"/>
          <wp:docPr id="659"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551305" cy="3657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-328293</wp:posOffset>
          </wp:positionH>
          <wp:positionV relativeFrom="paragraph">
            <wp:posOffset>167005</wp:posOffset>
          </wp:positionV>
          <wp:extent cx="982980" cy="583565"/>
          <wp:effectExtent b="0" l="0" r="0" t="0"/>
          <wp:wrapSquare wrapText="bothSides" distB="0" distT="0" distL="114300" distR="114300"/>
          <wp:docPr descr="cid:image011.jpg@01D12C75.55C90C10" id="664" name="image4.jpg"/>
          <a:graphic>
            <a:graphicData uri="http://schemas.openxmlformats.org/drawingml/2006/picture">
              <pic:pic>
                <pic:nvPicPr>
                  <pic:cNvPr descr="cid:image011.jpg@01D12C75.55C90C10" id="0" name="image4.jpg"/>
                  <pic:cNvPicPr preferRelativeResize="0"/>
                </pic:nvPicPr>
                <pic:blipFill>
                  <a:blip r:embed="rId2"/>
                  <a:srcRect b="0" l="0" r="0" t="0"/>
                  <a:stretch>
                    <a:fillRect/>
                  </a:stretch>
                </pic:blipFill>
                <pic:spPr>
                  <a:xfrm>
                    <a:off x="0" y="0"/>
                    <a:ext cx="982980" cy="583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5051425</wp:posOffset>
          </wp:positionH>
          <wp:positionV relativeFrom="paragraph">
            <wp:posOffset>191770</wp:posOffset>
          </wp:positionV>
          <wp:extent cx="1188720" cy="622300"/>
          <wp:effectExtent b="0" l="0" r="0" t="0"/>
          <wp:wrapSquare wrapText="bothSides" distB="0" distT="0" distL="114300" distR="114300"/>
          <wp:docPr id="66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188720" cy="622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2446972</wp:posOffset>
          </wp:positionH>
          <wp:positionV relativeFrom="paragraph">
            <wp:posOffset>79375</wp:posOffset>
          </wp:positionV>
          <wp:extent cx="866775" cy="707390"/>
          <wp:effectExtent b="0" l="0" r="0" t="0"/>
          <wp:wrapSquare wrapText="bothSides" distB="0" distT="0" distL="114300" distR="114300"/>
          <wp:docPr descr="Beschreibung: Beschreibung: cid:image004.jpg@01D12643.61412A60" id="660" name="image6.jpg"/>
          <a:graphic>
            <a:graphicData uri="http://schemas.openxmlformats.org/drawingml/2006/picture">
              <pic:pic>
                <pic:nvPicPr>
                  <pic:cNvPr descr="Beschreibung: Beschreibung: cid:image004.jpg@01D12643.61412A60" id="0" name="image6.jpg"/>
                  <pic:cNvPicPr preferRelativeResize="0"/>
                </pic:nvPicPr>
                <pic:blipFill>
                  <a:blip r:embed="rId4"/>
                  <a:srcRect b="0" l="0" r="0" t="0"/>
                  <a:stretch>
                    <a:fillRect/>
                  </a:stretch>
                </pic:blipFill>
                <pic:spPr>
                  <a:xfrm>
                    <a:off x="0" y="0"/>
                    <a:ext cx="866775" cy="7073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3550284</wp:posOffset>
          </wp:positionH>
          <wp:positionV relativeFrom="paragraph">
            <wp:posOffset>391795</wp:posOffset>
          </wp:positionV>
          <wp:extent cx="1325880" cy="403860"/>
          <wp:effectExtent b="0" l="0" r="0" t="0"/>
          <wp:wrapSquare wrapText="bothSides" distB="0" distT="0" distL="114300" distR="114300"/>
          <wp:docPr id="66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1325880" cy="4038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-31114</wp:posOffset>
          </wp:positionH>
          <wp:positionV relativeFrom="paragraph">
            <wp:posOffset>-236219</wp:posOffset>
          </wp:positionV>
          <wp:extent cx="1950720" cy="1428115"/>
          <wp:effectExtent b="0" l="0" r="0" t="0"/>
          <wp:wrapSquare wrapText="bothSides" distB="0" distT="0" distL="114300" distR="114300"/>
          <wp:docPr id="66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0720" cy="14281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3718559</wp:posOffset>
          </wp:positionH>
          <wp:positionV relativeFrom="paragraph">
            <wp:posOffset>272415</wp:posOffset>
          </wp:positionV>
          <wp:extent cx="2033905" cy="882650"/>
          <wp:effectExtent b="0" l="0" r="0" t="0"/>
          <wp:wrapNone/>
          <wp:docPr id="66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33905" cy="882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6"/>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color w:val="00000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tandard" w:default="1">
    <w:name w:val="Normal"/>
    <w:qFormat w:val="1"/>
  </w:style>
  <w:style w:type="paragraph" w:styleId="berschrift1">
    <w:name w:val="heading 1"/>
    <w:basedOn w:val="Standard"/>
    <w:next w:val="Standard"/>
    <w:link w:val="berschrift1Zchn"/>
    <w:qFormat w:val="1"/>
    <w:rsid w:val="004146D8"/>
    <w:pPr>
      <w:keepNext w:val="1"/>
      <w:spacing w:after="0" w:line="240" w:lineRule="auto"/>
      <w:jc w:val="center"/>
      <w:outlineLvl w:val="0"/>
    </w:pPr>
    <w:rPr>
      <w:rFonts w:ascii="Arial" w:cs="Arial" w:eastAsia="Times New Roman" w:hAnsi="Arial"/>
      <w:b w:val="1"/>
      <w:bCs w:val="1"/>
      <w:sz w:val="24"/>
      <w:szCs w:val="24"/>
      <w:lang w:eastAsia="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prechblasentext">
    <w:name w:val="Balloon Text"/>
    <w:basedOn w:val="Standard"/>
    <w:link w:val="SprechblasentextZchn"/>
    <w:uiPriority w:val="99"/>
    <w:semiHidden w:val="1"/>
    <w:unhideWhenUsed w:val="1"/>
    <w:rsid w:val="00B31686"/>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B31686"/>
    <w:rPr>
      <w:rFonts w:ascii="Tahoma" w:cs="Tahoma" w:hAnsi="Tahoma"/>
      <w:sz w:val="16"/>
      <w:szCs w:val="16"/>
    </w:rPr>
  </w:style>
  <w:style w:type="paragraph" w:styleId="Kopfzeile">
    <w:name w:val="header"/>
    <w:basedOn w:val="Standard"/>
    <w:link w:val="KopfzeileZchn"/>
    <w:uiPriority w:val="99"/>
    <w:unhideWhenUsed w:val="1"/>
    <w:rsid w:val="00AF7A33"/>
    <w:pPr>
      <w:tabs>
        <w:tab w:val="center" w:pos="4819"/>
        <w:tab w:val="right" w:pos="9638"/>
      </w:tabs>
      <w:spacing w:after="0" w:line="240" w:lineRule="auto"/>
    </w:pPr>
  </w:style>
  <w:style w:type="character" w:styleId="KopfzeileZchn" w:customStyle="1">
    <w:name w:val="Kopfzeile Zchn"/>
    <w:basedOn w:val="Absatz-Standardschriftart"/>
    <w:link w:val="Kopfzeile"/>
    <w:uiPriority w:val="99"/>
    <w:rsid w:val="00AF7A33"/>
  </w:style>
  <w:style w:type="paragraph" w:styleId="Fuzeile">
    <w:name w:val="footer"/>
    <w:basedOn w:val="Standard"/>
    <w:link w:val="FuzeileZchn"/>
    <w:uiPriority w:val="99"/>
    <w:unhideWhenUsed w:val="1"/>
    <w:rsid w:val="00AF7A33"/>
    <w:pPr>
      <w:tabs>
        <w:tab w:val="center" w:pos="4819"/>
        <w:tab w:val="right" w:pos="9638"/>
      </w:tabs>
      <w:spacing w:after="0" w:line="240" w:lineRule="auto"/>
    </w:pPr>
  </w:style>
  <w:style w:type="character" w:styleId="FuzeileZchn" w:customStyle="1">
    <w:name w:val="Fußzeile Zchn"/>
    <w:basedOn w:val="Absatz-Standardschriftart"/>
    <w:link w:val="Fuzeile"/>
    <w:uiPriority w:val="99"/>
    <w:rsid w:val="00AF7A33"/>
  </w:style>
  <w:style w:type="table" w:styleId="Tabellenraster">
    <w:name w:val="Table Grid"/>
    <w:basedOn w:val="NormaleTabelle"/>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itel">
    <w:name w:val="Title"/>
    <w:basedOn w:val="Standard"/>
    <w:next w:val="Standard"/>
    <w:link w:val="TitelZchn"/>
    <w:uiPriority w:val="10"/>
    <w:qFormat w:val="1"/>
    <w:rsid w:val="00DA561A"/>
    <w:pPr>
      <w:spacing w:after="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DA561A"/>
    <w:rPr>
      <w:rFonts w:asciiTheme="majorHAnsi" w:cstheme="majorBidi" w:eastAsiaTheme="majorEastAsia" w:hAnsiTheme="majorHAnsi"/>
      <w:spacing w:val="-10"/>
      <w:kern w:val="28"/>
      <w:sz w:val="56"/>
      <w:szCs w:val="56"/>
    </w:rPr>
  </w:style>
  <w:style w:type="paragraph" w:styleId="IntensivesZitat">
    <w:name w:val="Intense Quote"/>
    <w:basedOn w:val="Standard"/>
    <w:next w:val="Standard"/>
    <w:link w:val="IntensivesZitatZchn"/>
    <w:uiPriority w:val="30"/>
    <w:qFormat w:val="1"/>
    <w:rsid w:val="00DA561A"/>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ivesZitatZchn" w:customStyle="1">
    <w:name w:val="Intensives Zitat Zchn"/>
    <w:basedOn w:val="Absatz-Standardschriftart"/>
    <w:link w:val="IntensivesZitat"/>
    <w:uiPriority w:val="30"/>
    <w:rsid w:val="00DA561A"/>
    <w:rPr>
      <w:i w:val="1"/>
      <w:iCs w:val="1"/>
      <w:color w:val="5b9bd5" w:themeColor="accent1"/>
    </w:rPr>
  </w:style>
  <w:style w:type="character" w:styleId="Hyperlink">
    <w:name w:val="Hyperlink"/>
    <w:basedOn w:val="Absatz-Standardschriftart"/>
    <w:uiPriority w:val="99"/>
    <w:unhideWhenUsed w:val="1"/>
    <w:rsid w:val="00DA561A"/>
    <w:rPr>
      <w:color w:val="0563c1" w:themeColor="hyperlink"/>
      <w:u w:val="single"/>
    </w:rPr>
  </w:style>
  <w:style w:type="paragraph" w:styleId="Listenabsatz">
    <w:name w:val="List Paragraph"/>
    <w:basedOn w:val="Standard"/>
    <w:uiPriority w:val="34"/>
    <w:qFormat w:val="1"/>
    <w:rsid w:val="00100300"/>
    <w:pPr>
      <w:ind w:left="720"/>
      <w:contextualSpacing w:val="1"/>
    </w:pPr>
  </w:style>
  <w:style w:type="character" w:styleId="NichtaufgelsteErwhnung">
    <w:name w:val="Unresolved Mention"/>
    <w:basedOn w:val="Absatz-Standardschriftart"/>
    <w:uiPriority w:val="99"/>
    <w:semiHidden w:val="1"/>
    <w:unhideWhenUsed w:val="1"/>
    <w:rsid w:val="00100300"/>
    <w:rPr>
      <w:color w:val="605e5c"/>
      <w:shd w:color="auto" w:fill="e1dfdd" w:val="clear"/>
    </w:rPr>
  </w:style>
  <w:style w:type="character" w:styleId="berschrift1Zchn" w:customStyle="1">
    <w:name w:val="Überschrift 1 Zchn"/>
    <w:basedOn w:val="Absatz-Standardschriftart"/>
    <w:link w:val="berschrift1"/>
    <w:rsid w:val="004146D8"/>
    <w:rPr>
      <w:rFonts w:ascii="Arial" w:cs="Arial" w:eastAsia="Times New Roman" w:hAnsi="Arial"/>
      <w:b w:val="1"/>
      <w:bCs w:val="1"/>
      <w:sz w:val="24"/>
      <w:szCs w:val="24"/>
      <w:lang w:eastAsia="de-DE"/>
    </w:rPr>
  </w:style>
  <w:style w:type="paragraph" w:styleId="KeinLeerraum">
    <w:name w:val="No Spacing"/>
    <w:uiPriority w:val="1"/>
    <w:qFormat w:val="1"/>
    <w:rsid w:val="004146D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ranteprivacy.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jpg"/><Relationship Id="rId3" Type="http://schemas.openxmlformats.org/officeDocument/2006/relationships/image" Target="media/image3.png"/><Relationship Id="rId4" Type="http://schemas.openxmlformats.org/officeDocument/2006/relationships/image" Target="media/image6.jpg"/><Relationship Id="rId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8VJHsvM5Rc9KZMOVvun70Ocug==">CgMxLjAyCGguZ2pkZ3hzOAByITEwYnZYQjlkSVFZS2J1alY1OWdSRDJ6cThackxnTjZYcw==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2021-11-01T09:40:00Z</dcterms:created>
  <dc:creator>GRUBERM</dc:creator>
</cp:coreProperties>
</file>